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8" w:rsidRDefault="00A04F78">
      <w:bookmarkStart w:id="0" w:name="_GoBack"/>
      <w:bookmarkEnd w:id="0"/>
    </w:p>
    <w:p w:rsidR="00A04F78" w:rsidRPr="00511143" w:rsidRDefault="00FC1EE4" w:rsidP="00FC1EE4">
      <w:pPr>
        <w:jc w:val="center"/>
        <w:rPr>
          <w:b/>
          <w:u w:val="single"/>
          <w:lang w:val="es-CR"/>
        </w:rPr>
      </w:pPr>
      <w:r w:rsidRPr="00511143">
        <w:rPr>
          <w:b/>
          <w:u w:val="single"/>
          <w:lang w:val="es-CR"/>
        </w:rPr>
        <w:t>LISTA DE COTEJO PARA E</w:t>
      </w:r>
      <w:r w:rsidR="00511143" w:rsidRPr="00511143">
        <w:rPr>
          <w:b/>
          <w:u w:val="single"/>
          <w:lang w:val="es-CR"/>
        </w:rPr>
        <w:t>VALUAR  LA FABRICACIÓN DEL ENGRANAJE</w:t>
      </w:r>
    </w:p>
    <w:p w:rsidR="00A04F78" w:rsidRPr="00FC1EE4" w:rsidRDefault="00A04F78">
      <w:pPr>
        <w:rPr>
          <w:lang w:val="es-CR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9606"/>
        <w:gridCol w:w="1084"/>
        <w:gridCol w:w="982"/>
        <w:gridCol w:w="1761"/>
      </w:tblGrid>
      <w:tr w:rsidR="00A04F78" w:rsidRPr="00A04F78" w:rsidTr="00FC1EE4">
        <w:tc>
          <w:tcPr>
            <w:tcW w:w="9606" w:type="dxa"/>
          </w:tcPr>
          <w:p w:rsidR="008E6BB7" w:rsidRDefault="008E6BB7" w:rsidP="008E6BB7">
            <w:pPr>
              <w:spacing w:after="360"/>
              <w:jc w:val="center"/>
              <w:rPr>
                <w:lang w:val="es-CR"/>
              </w:rPr>
            </w:pPr>
          </w:p>
          <w:p w:rsidR="00A04F78" w:rsidRPr="00A04F78" w:rsidRDefault="008E6BB7" w:rsidP="008E6BB7">
            <w:pPr>
              <w:spacing w:after="360"/>
              <w:jc w:val="center"/>
              <w:rPr>
                <w:lang w:val="es-CR"/>
              </w:rPr>
            </w:pPr>
            <w:r>
              <w:rPr>
                <w:lang w:val="es-CR"/>
              </w:rPr>
              <w:t>INDICADORES</w:t>
            </w:r>
          </w:p>
        </w:tc>
        <w:tc>
          <w:tcPr>
            <w:tcW w:w="1084" w:type="dxa"/>
          </w:tcPr>
          <w:p w:rsidR="00FC1EE4" w:rsidRDefault="00FC1EE4" w:rsidP="00A04F78">
            <w:pPr>
              <w:spacing w:after="360"/>
              <w:rPr>
                <w:lang w:val="es-CR"/>
              </w:rPr>
            </w:pPr>
          </w:p>
          <w:p w:rsidR="00A04F78" w:rsidRPr="00A04F78" w:rsidRDefault="00FC1EE4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SI</w:t>
            </w:r>
          </w:p>
        </w:tc>
        <w:tc>
          <w:tcPr>
            <w:tcW w:w="982" w:type="dxa"/>
          </w:tcPr>
          <w:p w:rsidR="00FC1EE4" w:rsidRDefault="00FC1EE4" w:rsidP="00A04F78">
            <w:pPr>
              <w:spacing w:after="360"/>
              <w:rPr>
                <w:lang w:val="es-CR"/>
              </w:rPr>
            </w:pPr>
          </w:p>
          <w:p w:rsidR="00A04F78" w:rsidRPr="00A04F78" w:rsidRDefault="00FC1EE4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NO</w:t>
            </w:r>
          </w:p>
        </w:tc>
        <w:tc>
          <w:tcPr>
            <w:tcW w:w="1761" w:type="dxa"/>
          </w:tcPr>
          <w:p w:rsidR="00FC1EE4" w:rsidRDefault="00FC1EE4" w:rsidP="00A04F78">
            <w:pPr>
              <w:spacing w:after="360"/>
              <w:rPr>
                <w:lang w:val="es-CR"/>
              </w:rPr>
            </w:pPr>
          </w:p>
          <w:p w:rsidR="00A04F78" w:rsidRPr="00A04F78" w:rsidRDefault="00FC1EE4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NO APLICA</w:t>
            </w:r>
          </w:p>
        </w:tc>
      </w:tr>
      <w:tr w:rsidR="00A04F78" w:rsidRPr="00511143" w:rsidTr="00FC1EE4">
        <w:tc>
          <w:tcPr>
            <w:tcW w:w="9606" w:type="dxa"/>
          </w:tcPr>
          <w:p w:rsidR="00A04F78" w:rsidRPr="00A04F78" w:rsidRDefault="00B4516C" w:rsidP="00A04F78">
            <w:pPr>
              <w:rPr>
                <w:lang w:val="es-CR"/>
              </w:rPr>
            </w:pPr>
            <w:r>
              <w:rPr>
                <w:lang w:val="es-CR"/>
              </w:rPr>
              <w:t>Conoce las partes de la fresadora</w:t>
            </w:r>
          </w:p>
        </w:tc>
        <w:tc>
          <w:tcPr>
            <w:tcW w:w="1084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982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1761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</w:tr>
      <w:tr w:rsidR="00A04F78" w:rsidRPr="008E6BB7" w:rsidTr="00FC1EE4">
        <w:tc>
          <w:tcPr>
            <w:tcW w:w="9606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  <w:r w:rsidRPr="00A04F78">
              <w:rPr>
                <w:sz w:val="24"/>
                <w:szCs w:val="24"/>
                <w:lang w:val="es-CR"/>
              </w:rPr>
              <w:t xml:space="preserve"> </w:t>
            </w:r>
            <w:r w:rsidR="00B4516C">
              <w:rPr>
                <w:sz w:val="24"/>
                <w:szCs w:val="24"/>
                <w:lang w:val="es-CR"/>
              </w:rPr>
              <w:t>Manipula la fresadora correctamente</w:t>
            </w:r>
          </w:p>
        </w:tc>
        <w:tc>
          <w:tcPr>
            <w:tcW w:w="1084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982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1761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</w:tr>
      <w:tr w:rsidR="00A04F78" w:rsidRPr="00511143" w:rsidTr="00FC1EE4">
        <w:tc>
          <w:tcPr>
            <w:tcW w:w="9606" w:type="dxa"/>
          </w:tcPr>
          <w:p w:rsidR="00A04F78" w:rsidRPr="00A04F78" w:rsidRDefault="00B4516C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Conoce los sistemas de medidas</w:t>
            </w:r>
          </w:p>
        </w:tc>
        <w:tc>
          <w:tcPr>
            <w:tcW w:w="1084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982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1761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</w:tr>
      <w:tr w:rsidR="00A04F78" w:rsidRPr="008E6BB7" w:rsidTr="00FC1EE4">
        <w:tc>
          <w:tcPr>
            <w:tcW w:w="9606" w:type="dxa"/>
          </w:tcPr>
          <w:p w:rsidR="00A04F78" w:rsidRPr="00FC1EE4" w:rsidRDefault="00B4516C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Maneja las herramientas manuales</w:t>
            </w:r>
          </w:p>
        </w:tc>
        <w:tc>
          <w:tcPr>
            <w:tcW w:w="1084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982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1761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</w:tr>
      <w:tr w:rsidR="00A04F78" w:rsidRPr="00511143" w:rsidTr="00FC1EE4">
        <w:tc>
          <w:tcPr>
            <w:tcW w:w="9606" w:type="dxa"/>
          </w:tcPr>
          <w:p w:rsidR="00A04F78" w:rsidRPr="00FC1EE4" w:rsidRDefault="00B4516C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Conoce correctamente el funcionamiento del cabezal divisor</w:t>
            </w:r>
          </w:p>
        </w:tc>
        <w:tc>
          <w:tcPr>
            <w:tcW w:w="1084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982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1761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</w:tr>
      <w:tr w:rsidR="00A04F78" w:rsidRPr="00511143" w:rsidTr="00FC1EE4">
        <w:tc>
          <w:tcPr>
            <w:tcW w:w="9606" w:type="dxa"/>
          </w:tcPr>
          <w:p w:rsidR="00A04F78" w:rsidRPr="00A04F78" w:rsidRDefault="00B4516C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Coloca correctamente las vueltas y los espacios del cabezal divisor</w:t>
            </w:r>
          </w:p>
        </w:tc>
        <w:tc>
          <w:tcPr>
            <w:tcW w:w="1084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982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1761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</w:tr>
      <w:tr w:rsidR="00A04F78" w:rsidRPr="00511143" w:rsidTr="00FC1EE4">
        <w:tc>
          <w:tcPr>
            <w:tcW w:w="9606" w:type="dxa"/>
          </w:tcPr>
          <w:p w:rsidR="00A04F78" w:rsidRPr="00A04F78" w:rsidRDefault="00B4516C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Utiliza los collares micrométricos  de la fresadora correctamente</w:t>
            </w:r>
          </w:p>
        </w:tc>
        <w:tc>
          <w:tcPr>
            <w:tcW w:w="1084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982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1761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</w:tr>
      <w:tr w:rsidR="00A04F78" w:rsidRPr="00511143" w:rsidTr="00FC1EE4">
        <w:tc>
          <w:tcPr>
            <w:tcW w:w="9606" w:type="dxa"/>
          </w:tcPr>
          <w:p w:rsidR="00A04F78" w:rsidRPr="00A04F78" w:rsidRDefault="00B4516C" w:rsidP="00A04F78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Conserva las reglas de seguridad a la hora de manejar la máquina herramienta</w:t>
            </w:r>
          </w:p>
        </w:tc>
        <w:tc>
          <w:tcPr>
            <w:tcW w:w="1084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982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  <w:tc>
          <w:tcPr>
            <w:tcW w:w="1761" w:type="dxa"/>
          </w:tcPr>
          <w:p w:rsidR="00A04F78" w:rsidRPr="00A04F78" w:rsidRDefault="00A04F78" w:rsidP="00A04F78">
            <w:pPr>
              <w:spacing w:after="360"/>
              <w:rPr>
                <w:lang w:val="es-CR"/>
              </w:rPr>
            </w:pPr>
          </w:p>
        </w:tc>
      </w:tr>
    </w:tbl>
    <w:p w:rsidR="00613E9D" w:rsidRPr="00A04F78" w:rsidRDefault="00613E9D">
      <w:pPr>
        <w:rPr>
          <w:lang w:val="es-CR"/>
        </w:rPr>
      </w:pPr>
    </w:p>
    <w:sectPr w:rsidR="00613E9D" w:rsidRPr="00A04F78" w:rsidSect="00A04F78">
      <w:pgSz w:w="15840" w:h="12240" w:orient="landscape" w:code="1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78"/>
    <w:rsid w:val="00511143"/>
    <w:rsid w:val="00613E9D"/>
    <w:rsid w:val="008E6BB7"/>
    <w:rsid w:val="00A04F78"/>
    <w:rsid w:val="00B4516C"/>
    <w:rsid w:val="00F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3</cp:revision>
  <dcterms:created xsi:type="dcterms:W3CDTF">2013-11-15T14:33:00Z</dcterms:created>
  <dcterms:modified xsi:type="dcterms:W3CDTF">2013-11-15T14:49:00Z</dcterms:modified>
</cp:coreProperties>
</file>